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6BB5" w:rsidRPr="00344EF1" w:rsidRDefault="00246BB5" w:rsidP="00246BB5">
      <w:pPr>
        <w:spacing w:before="100" w:beforeAutospacing="1" w:after="360" w:line="300" w:lineRule="atLeast"/>
        <w:jc w:val="center"/>
        <w:outlineLvl w:val="0"/>
        <w:rPr>
          <w:rFonts w:ascii="Monotype Corsiva" w:eastAsia="Times New Roman" w:hAnsi="Monotype Corsiva"/>
          <w:b/>
          <w:bCs/>
          <w:caps/>
          <w:imprint/>
          <w:kern w:val="36"/>
          <w:sz w:val="56"/>
          <w:szCs w:val="56"/>
          <w:lang w:eastAsia="fr-FR"/>
        </w:rPr>
      </w:pPr>
      <w:r>
        <w:rPr>
          <w:rFonts w:ascii="Tahoma" w:eastAsia="Batang" w:hAnsi="Tahoma" w:cs="Tahoma"/>
          <w:b/>
          <w:bCs/>
          <w:caps/>
          <w:imprint/>
          <w:color w:val="948A54"/>
          <w:kern w:val="36"/>
          <w:sz w:val="56"/>
          <w:szCs w:val="56"/>
          <w:lang w:eastAsia="fr-FR"/>
        </w:rPr>
        <w:t>« Il était une fois »</w:t>
      </w:r>
    </w:p>
    <w:p w:rsidR="00246BB5" w:rsidRDefault="00246BB5" w:rsidP="00246BB5">
      <w:pPr>
        <w:pStyle w:val="Sansinterligne"/>
        <w:jc w:val="center"/>
        <w:rPr>
          <w:b/>
        </w:rPr>
      </w:pPr>
      <w:r>
        <w:rPr>
          <w:b/>
          <w:noProof/>
        </w:rPr>
        <w:drawing>
          <wp:anchor distT="0" distB="0" distL="114300" distR="114300" simplePos="0" relativeHeight="251658240" behindDoc="0" locked="0" layoutInCell="1" allowOverlap="1">
            <wp:simplePos x="0" y="0"/>
            <wp:positionH relativeFrom="column">
              <wp:posOffset>3063240</wp:posOffset>
            </wp:positionH>
            <wp:positionV relativeFrom="paragraph">
              <wp:posOffset>71755</wp:posOffset>
            </wp:positionV>
            <wp:extent cx="2819400" cy="2827655"/>
            <wp:effectExtent l="19050" t="0" r="0" b="0"/>
            <wp:wrapSquare wrapText="bothSides"/>
            <wp:docPr id="1" name="Image 1" descr="E:\Dir_Lecture-Publique\_Partage\MULTIMEDIA\Musithème\1-il était une fois\Il était une fo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ir_Lecture-Publique\_Partage\MULTIMEDIA\Musithème\1-il était une fois\Il était une fois.jpg"/>
                    <pic:cNvPicPr>
                      <a:picLocks noChangeAspect="1" noChangeArrowheads="1"/>
                    </pic:cNvPicPr>
                  </pic:nvPicPr>
                  <pic:blipFill>
                    <a:blip r:embed="rId4" cstate="print"/>
                    <a:srcRect/>
                    <a:stretch>
                      <a:fillRect/>
                    </a:stretch>
                  </pic:blipFill>
                  <pic:spPr bwMode="auto">
                    <a:xfrm>
                      <a:off x="0" y="0"/>
                      <a:ext cx="2819400" cy="2827655"/>
                    </a:xfrm>
                    <a:prstGeom prst="rect">
                      <a:avLst/>
                    </a:prstGeom>
                    <a:noFill/>
                    <a:ln w="9525">
                      <a:noFill/>
                      <a:miter lim="800000"/>
                      <a:headEnd/>
                      <a:tailEnd/>
                    </a:ln>
                  </pic:spPr>
                </pic:pic>
              </a:graphicData>
            </a:graphic>
          </wp:anchor>
        </w:drawing>
      </w:r>
    </w:p>
    <w:p w:rsidR="00246BB5" w:rsidRDefault="00246BB5" w:rsidP="00246BB5">
      <w:pPr>
        <w:pStyle w:val="Sansinterligne"/>
        <w:jc w:val="center"/>
        <w:rPr>
          <w:b/>
        </w:rPr>
      </w:pPr>
    </w:p>
    <w:p w:rsidR="00246BB5" w:rsidRDefault="00246BB5" w:rsidP="00246BB5">
      <w:pPr>
        <w:pStyle w:val="Sansinterligne"/>
        <w:jc w:val="center"/>
        <w:rPr>
          <w:b/>
        </w:rPr>
      </w:pPr>
    </w:p>
    <w:p w:rsidR="00246BB5" w:rsidRDefault="00246BB5" w:rsidP="00246BB5">
      <w:pPr>
        <w:pStyle w:val="Sansinterligne"/>
        <w:jc w:val="center"/>
        <w:rPr>
          <w:b/>
        </w:rPr>
      </w:pPr>
    </w:p>
    <w:p w:rsidR="00246BB5" w:rsidRDefault="00246BB5" w:rsidP="00246BB5">
      <w:pPr>
        <w:pStyle w:val="Sansinterligne"/>
        <w:jc w:val="center"/>
        <w:rPr>
          <w:b/>
        </w:rPr>
      </w:pPr>
    </w:p>
    <w:p w:rsidR="00246BB5" w:rsidRDefault="00246BB5" w:rsidP="00246BB5">
      <w:pPr>
        <w:pStyle w:val="Sansinterligne"/>
        <w:jc w:val="center"/>
        <w:rPr>
          <w:b/>
        </w:rPr>
      </w:pPr>
    </w:p>
    <w:p w:rsidR="00246BB5" w:rsidRDefault="00246BB5" w:rsidP="00246BB5">
      <w:pPr>
        <w:pStyle w:val="Sansinterligne"/>
        <w:jc w:val="center"/>
        <w:rPr>
          <w:b/>
        </w:rPr>
      </w:pPr>
    </w:p>
    <w:p w:rsidR="00246BB5" w:rsidRDefault="00246BB5" w:rsidP="00246BB5">
      <w:pPr>
        <w:pStyle w:val="Sansinterligne"/>
        <w:jc w:val="center"/>
        <w:rPr>
          <w:b/>
        </w:rPr>
      </w:pPr>
    </w:p>
    <w:p w:rsidR="00246BB5" w:rsidRDefault="00246BB5" w:rsidP="00246BB5">
      <w:pPr>
        <w:pStyle w:val="Sansinterligne"/>
        <w:jc w:val="center"/>
        <w:rPr>
          <w:b/>
        </w:rPr>
      </w:pPr>
    </w:p>
    <w:p w:rsidR="00246BB5" w:rsidRDefault="00246BB5" w:rsidP="00246BB5">
      <w:pPr>
        <w:pStyle w:val="Sansinterligne"/>
        <w:jc w:val="center"/>
        <w:rPr>
          <w:b/>
        </w:rPr>
      </w:pPr>
    </w:p>
    <w:p w:rsidR="00246BB5" w:rsidRDefault="00246BB5" w:rsidP="00246BB5">
      <w:pPr>
        <w:pStyle w:val="Sansinterligne"/>
        <w:jc w:val="center"/>
        <w:rPr>
          <w:b/>
        </w:rPr>
      </w:pPr>
    </w:p>
    <w:p w:rsidR="00246BB5" w:rsidRDefault="00246BB5" w:rsidP="00246BB5">
      <w:pPr>
        <w:pStyle w:val="Sansinterligne"/>
        <w:jc w:val="center"/>
        <w:rPr>
          <w:b/>
        </w:rPr>
      </w:pPr>
    </w:p>
    <w:p w:rsidR="00246BB5" w:rsidRDefault="00246BB5" w:rsidP="00246BB5">
      <w:pPr>
        <w:pStyle w:val="Sansinterligne"/>
        <w:jc w:val="center"/>
        <w:rPr>
          <w:b/>
        </w:rPr>
      </w:pPr>
    </w:p>
    <w:p w:rsidR="00246BB5" w:rsidRDefault="00246BB5" w:rsidP="00246BB5">
      <w:pPr>
        <w:pStyle w:val="Sansinterligne"/>
        <w:jc w:val="center"/>
        <w:rPr>
          <w:b/>
        </w:rPr>
      </w:pPr>
    </w:p>
    <w:p w:rsidR="00246BB5" w:rsidRDefault="00246BB5" w:rsidP="00246BB5">
      <w:pPr>
        <w:pStyle w:val="Sansinterligne"/>
        <w:jc w:val="center"/>
        <w:rPr>
          <w:b/>
        </w:rPr>
      </w:pPr>
    </w:p>
    <w:p w:rsidR="00246BB5" w:rsidRDefault="00246BB5" w:rsidP="00246BB5">
      <w:pPr>
        <w:pStyle w:val="Sansinterligne"/>
        <w:jc w:val="center"/>
        <w:rPr>
          <w:b/>
        </w:rPr>
      </w:pPr>
    </w:p>
    <w:p w:rsidR="00246BB5" w:rsidRDefault="00246BB5" w:rsidP="00246BB5">
      <w:pPr>
        <w:pStyle w:val="Sansinterligne"/>
        <w:jc w:val="center"/>
        <w:rPr>
          <w:b/>
        </w:rPr>
      </w:pPr>
    </w:p>
    <w:p w:rsidR="00246BB5" w:rsidRDefault="00246BB5" w:rsidP="00246BB5">
      <w:pPr>
        <w:pStyle w:val="Sansinterligne"/>
        <w:jc w:val="center"/>
        <w:rPr>
          <w:b/>
        </w:rPr>
      </w:pPr>
    </w:p>
    <w:p w:rsidR="00246BB5" w:rsidRDefault="00246BB5" w:rsidP="00926B34">
      <w:pPr>
        <w:pStyle w:val="Sansinterligne"/>
        <w:rPr>
          <w:b/>
        </w:rPr>
      </w:pPr>
    </w:p>
    <w:p w:rsidR="006812C8" w:rsidRPr="006812C8" w:rsidRDefault="006812C8" w:rsidP="006812C8">
      <w:pPr>
        <w:pStyle w:val="Sansinterligne"/>
        <w:jc w:val="both"/>
        <w:rPr>
          <w:sz w:val="28"/>
        </w:rPr>
      </w:pPr>
      <w:r w:rsidRPr="006812C8">
        <w:rPr>
          <w:sz w:val="28"/>
        </w:rPr>
        <w:t xml:space="preserve">Savez-vous que les livres &amp; les films ne sont pas les seuls à proposer des histoires ?! En effet, il y a aussi des histoires à écouter tout seul comme un grand du fond de son canapé. Des contes qui font peur, des histoires qui font rire et d’autres qui font rêver. </w:t>
      </w:r>
    </w:p>
    <w:p w:rsidR="00246BB5" w:rsidRPr="00246BB5" w:rsidRDefault="006812C8" w:rsidP="006812C8">
      <w:pPr>
        <w:pStyle w:val="Sansinterligne"/>
        <w:jc w:val="both"/>
        <w:rPr>
          <w:sz w:val="28"/>
        </w:rPr>
      </w:pPr>
      <w:r w:rsidRPr="006812C8">
        <w:rPr>
          <w:sz w:val="28"/>
        </w:rPr>
        <w:t xml:space="preserve">Dans cette musi-thème, vous retrouverez une trentaine de CD pour toutes les tranches d’âge, avec des histoires lues par des comédiens, des contes musicaux et aussi des bandes originales de films pour la jeunesse qui sont le lien conducteur de toute l’histoire. </w:t>
      </w:r>
    </w:p>
    <w:sectPr w:rsidR="00246BB5" w:rsidRPr="00246BB5" w:rsidSect="00926B34">
      <w:pgSz w:w="16838" w:h="11906" w:orient="landscape"/>
      <w:pgMar w:top="1814" w:right="1418" w:bottom="181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drawingGridHorizontalSpacing w:val="110"/>
  <w:displayHorizontalDrawingGridEvery w:val="2"/>
  <w:characterSpacingControl w:val="doNotCompress"/>
  <w:compat>
    <w:useFELayout/>
  </w:compat>
  <w:rsids>
    <w:rsidRoot w:val="00246BB5"/>
    <w:rsid w:val="00112B29"/>
    <w:rsid w:val="00246BB5"/>
    <w:rsid w:val="00517C4D"/>
    <w:rsid w:val="006812C8"/>
    <w:rsid w:val="0079782F"/>
    <w:rsid w:val="00926B34"/>
    <w:rsid w:val="00A13901"/>
    <w:rsid w:val="00F0684F"/>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6BB5"/>
    <w:rPr>
      <w:rFonts w:ascii="Calibri" w:eastAsia="Calibri" w:hAnsi="Calibri" w:cs="Times New Roman"/>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246BB5"/>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87</Words>
  <Characters>483</Characters>
  <Application>Microsoft Office Word</Application>
  <DocSecurity>0</DocSecurity>
  <Lines>4</Lines>
  <Paragraphs>1</Paragraphs>
  <ScaleCrop>false</ScaleCrop>
  <Company>Conseil Général de Loir-et-Cher</Company>
  <LinksUpToDate>false</LinksUpToDate>
  <CharactersWithSpaces>569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vvanier</dc:creator>
  <cp:keywords/>
  <dc:description/>
  <cp:lastModifiedBy>vvanier</cp:lastModifiedBy>
  <cp:revision>4</cp:revision>
  <dcterms:created xsi:type="dcterms:W3CDTF">2013-10-11T14:23:00Z</dcterms:created>
  <dcterms:modified xsi:type="dcterms:W3CDTF">2013-11-26T10:15:00Z</dcterms:modified>
</cp:coreProperties>
</file>